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51D" w:rsidRPr="003B151D" w:rsidRDefault="003B151D" w:rsidP="003B151D">
      <w:pPr>
        <w:autoSpaceDE w:val="0"/>
        <w:autoSpaceDN w:val="0"/>
        <w:adjustRightInd w:val="0"/>
        <w:spacing w:after="0" w:line="240" w:lineRule="auto"/>
        <w:rPr>
          <w:rFonts w:ascii="Times New Roman" w:eastAsia="Calibri" w:hAnsi="Times New Roman" w:cs="Times New Roman"/>
          <w:b/>
          <w:bCs/>
          <w:sz w:val="32"/>
          <w:szCs w:val="32"/>
          <w:lang w:eastAsia="de-DE"/>
        </w:rPr>
      </w:pPr>
      <w:r w:rsidRPr="003B151D">
        <w:rPr>
          <w:rFonts w:ascii="Times New Roman" w:eastAsia="Calibri" w:hAnsi="Times New Roman" w:cs="Times New Roman"/>
          <w:b/>
          <w:bCs/>
          <w:sz w:val="32"/>
          <w:szCs w:val="32"/>
          <w:lang w:eastAsia="de-DE"/>
        </w:rPr>
        <w:t xml:space="preserve">Einladung zur </w:t>
      </w:r>
    </w:p>
    <w:p w:rsidR="003B151D" w:rsidRPr="003B151D" w:rsidRDefault="003B151D" w:rsidP="003B151D">
      <w:pPr>
        <w:autoSpaceDE w:val="0"/>
        <w:autoSpaceDN w:val="0"/>
        <w:adjustRightInd w:val="0"/>
        <w:spacing w:after="0" w:line="240" w:lineRule="auto"/>
        <w:rPr>
          <w:rFonts w:ascii="Times New Roman" w:eastAsia="Calibri" w:hAnsi="Times New Roman" w:cs="Times New Roman"/>
          <w:b/>
          <w:bCs/>
          <w:sz w:val="24"/>
          <w:szCs w:val="24"/>
          <w:lang w:eastAsia="de-DE"/>
        </w:rPr>
      </w:pPr>
    </w:p>
    <w:p w:rsidR="003B151D" w:rsidRPr="003B151D" w:rsidRDefault="003B151D" w:rsidP="003B151D">
      <w:pPr>
        <w:autoSpaceDE w:val="0"/>
        <w:autoSpaceDN w:val="0"/>
        <w:adjustRightInd w:val="0"/>
        <w:spacing w:after="0" w:line="240" w:lineRule="auto"/>
        <w:rPr>
          <w:rFonts w:ascii="Times New Roman" w:eastAsia="Calibri" w:hAnsi="Times New Roman" w:cs="Times New Roman"/>
          <w:b/>
          <w:bCs/>
          <w:sz w:val="28"/>
          <w:szCs w:val="28"/>
          <w:lang w:eastAsia="de-DE"/>
        </w:rPr>
      </w:pPr>
      <w:r w:rsidRPr="003B151D">
        <w:rPr>
          <w:rFonts w:ascii="Times New Roman" w:eastAsia="Calibri" w:hAnsi="Times New Roman" w:cs="Times New Roman"/>
          <w:b/>
          <w:bCs/>
          <w:sz w:val="28"/>
          <w:szCs w:val="28"/>
          <w:lang w:eastAsia="de-DE"/>
        </w:rPr>
        <w:t>Mitgliederversammlung (MV) der BUND-Kreisgruppe Nienburg</w:t>
      </w:r>
    </w:p>
    <w:p w:rsidR="003B151D" w:rsidRPr="003B151D" w:rsidRDefault="003B151D" w:rsidP="003B151D">
      <w:pPr>
        <w:autoSpaceDE w:val="0"/>
        <w:autoSpaceDN w:val="0"/>
        <w:adjustRightInd w:val="0"/>
        <w:spacing w:after="0" w:line="240" w:lineRule="auto"/>
        <w:rPr>
          <w:rFonts w:ascii="Times New Roman" w:eastAsia="Calibri" w:hAnsi="Times New Roman" w:cs="Times New Roman"/>
          <w:b/>
          <w:bCs/>
          <w:sz w:val="28"/>
          <w:szCs w:val="28"/>
          <w:lang w:eastAsia="de-DE"/>
        </w:rPr>
      </w:pPr>
    </w:p>
    <w:p w:rsidR="003B151D" w:rsidRPr="003B151D" w:rsidRDefault="003B151D" w:rsidP="003B151D">
      <w:pPr>
        <w:autoSpaceDE w:val="0"/>
        <w:autoSpaceDN w:val="0"/>
        <w:adjustRightInd w:val="0"/>
        <w:spacing w:after="0" w:line="240" w:lineRule="auto"/>
        <w:rPr>
          <w:rFonts w:ascii="Times New Roman" w:eastAsia="Calibri" w:hAnsi="Times New Roman" w:cs="Times New Roman"/>
          <w:bCs/>
          <w:sz w:val="24"/>
          <w:szCs w:val="24"/>
          <w:lang w:eastAsia="de-DE"/>
        </w:rPr>
      </w:pPr>
      <w:r w:rsidRPr="003B151D">
        <w:rPr>
          <w:rFonts w:ascii="Times New Roman" w:eastAsia="Calibri" w:hAnsi="Times New Roman" w:cs="Times New Roman"/>
          <w:bCs/>
          <w:sz w:val="24"/>
          <w:szCs w:val="24"/>
          <w:lang w:eastAsia="de-DE"/>
        </w:rPr>
        <w:t xml:space="preserve">Die MV findet am Donnerstag, den 28. April 2022, um 20.00 Uhr, im </w:t>
      </w:r>
      <w:proofErr w:type="spellStart"/>
      <w:r w:rsidRPr="003B151D">
        <w:rPr>
          <w:rFonts w:ascii="Times New Roman" w:eastAsia="Calibri" w:hAnsi="Times New Roman" w:cs="Times New Roman"/>
          <w:bCs/>
          <w:sz w:val="24"/>
          <w:szCs w:val="24"/>
          <w:lang w:eastAsia="de-DE"/>
        </w:rPr>
        <w:t>Nienburger</w:t>
      </w:r>
      <w:proofErr w:type="spellEnd"/>
      <w:r w:rsidRPr="003B151D">
        <w:rPr>
          <w:rFonts w:ascii="Times New Roman" w:eastAsia="Calibri" w:hAnsi="Times New Roman" w:cs="Times New Roman"/>
          <w:bCs/>
          <w:sz w:val="24"/>
          <w:szCs w:val="24"/>
          <w:lang w:eastAsia="de-DE"/>
        </w:rPr>
        <w:t xml:space="preserve"> Kulturwerk, Mindener Landstraße 20 statt, zu der wir hiermit einladen.</w:t>
      </w:r>
    </w:p>
    <w:p w:rsidR="003B151D" w:rsidRPr="003B151D" w:rsidRDefault="003B151D" w:rsidP="003B151D">
      <w:pPr>
        <w:autoSpaceDE w:val="0"/>
        <w:autoSpaceDN w:val="0"/>
        <w:adjustRightInd w:val="0"/>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bCs/>
          <w:sz w:val="24"/>
          <w:szCs w:val="24"/>
          <w:lang w:eastAsia="de-DE"/>
        </w:rPr>
        <w:t xml:space="preserve"> </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Tagesordnung:</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Begrüßung, Feststellung der Beschlussfähigkeit</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Genehmigung der Tagesordnung</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Genehmigung des Protokolls der MV 2021</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Ergänzung zu den Berichten der Arbeitskreise</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Aussprache über die Berichte des Vorstandes und der Arbeitskreise</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Ehrungen</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Bericht des Kassenwartes</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Bericht der Kassenprüfer</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Entlastung des Kassenwarts</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Entlastung des Vorstandes</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Wahlen</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Versammlungsleitung</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Geschäftsführender Vorstand</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Beisitzer*innen</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Kassenwart*in</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Kassenprüfer*in</w:t>
      </w:r>
    </w:p>
    <w:p w:rsidR="003B151D" w:rsidRPr="003B151D" w:rsidRDefault="003B151D" w:rsidP="003B151D">
      <w:pPr>
        <w:numPr>
          <w:ilvl w:val="0"/>
          <w:numId w:val="2"/>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Delegierte für die Jahresvertreterversammlung</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Ausblick auf das Jahr 2022</w:t>
      </w:r>
    </w:p>
    <w:p w:rsidR="003B151D" w:rsidRPr="003B151D" w:rsidRDefault="003B151D" w:rsidP="003B151D">
      <w:pPr>
        <w:numPr>
          <w:ilvl w:val="0"/>
          <w:numId w:val="1"/>
        </w:numPr>
        <w:spacing w:after="0" w:line="240" w:lineRule="auto"/>
        <w:contextualSpacing/>
        <w:rPr>
          <w:rFonts w:ascii="Times New Roman" w:eastAsia="Calibri" w:hAnsi="Times New Roman" w:cs="Times New Roman"/>
          <w:sz w:val="24"/>
          <w:szCs w:val="24"/>
        </w:rPr>
      </w:pPr>
      <w:r w:rsidRPr="003B151D">
        <w:rPr>
          <w:rFonts w:ascii="Times New Roman" w:eastAsia="Calibri" w:hAnsi="Times New Roman" w:cs="Times New Roman"/>
          <w:sz w:val="24"/>
          <w:szCs w:val="24"/>
        </w:rPr>
        <w:t>Verschiedenes</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Die Tätigkeitsberichte des Vorstandes, der Arbeitskreise Raumordnung/Landschaftsplanung, </w:t>
      </w:r>
      <w:proofErr w:type="spellStart"/>
      <w:r w:rsidRPr="003B151D">
        <w:rPr>
          <w:rFonts w:ascii="Times New Roman" w:eastAsia="Calibri" w:hAnsi="Times New Roman" w:cs="Times New Roman"/>
          <w:sz w:val="24"/>
          <w:szCs w:val="24"/>
          <w:lang w:eastAsia="de-DE"/>
        </w:rPr>
        <w:t>Blenhorster</w:t>
      </w:r>
      <w:proofErr w:type="spellEnd"/>
      <w:r w:rsidRPr="003B151D">
        <w:rPr>
          <w:rFonts w:ascii="Times New Roman" w:eastAsia="Calibri" w:hAnsi="Times New Roman" w:cs="Times New Roman"/>
          <w:sz w:val="24"/>
          <w:szCs w:val="24"/>
          <w:lang w:eastAsia="de-DE"/>
        </w:rPr>
        <w:t xml:space="preserve"> Teiche, Wasser, Naturnaher Schau- und Lehrgarten, Kinderwildnis sowie das Protokoll der JHV 2021 erhalten die Kreisgruppenmitglieder zusammen mit dieser Einladung. Eine Verlesung auf der MV erübrigt sich damit. Der Kassenbericht erfolgt mündlich.</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8"/>
          <w:szCs w:val="28"/>
          <w:lang w:eastAsia="de-DE"/>
        </w:rPr>
      </w:pPr>
      <w:r w:rsidRPr="003B151D">
        <w:rPr>
          <w:rFonts w:ascii="Times New Roman" w:eastAsia="Calibri" w:hAnsi="Times New Roman" w:cs="Times New Roman"/>
          <w:b/>
          <w:sz w:val="28"/>
          <w:szCs w:val="28"/>
          <w:lang w:eastAsia="de-DE"/>
        </w:rPr>
        <w:t>Protokoll der Mitgliederversammlung (MV) der BUND Kreisgruppe Nienburg</w:t>
      </w:r>
    </w:p>
    <w:p w:rsidR="003B151D" w:rsidRPr="003B151D" w:rsidRDefault="003B151D" w:rsidP="003B151D">
      <w:pPr>
        <w:spacing w:after="0" w:line="240" w:lineRule="auto"/>
        <w:rPr>
          <w:rFonts w:ascii="Times New Roman" w:eastAsia="Calibri" w:hAnsi="Times New Roman" w:cs="Times New Roman"/>
          <w:b/>
          <w:sz w:val="28"/>
          <w:szCs w:val="28"/>
          <w:lang w:eastAsia="de-DE"/>
        </w:rPr>
      </w:pPr>
      <w:r w:rsidRPr="003B151D">
        <w:rPr>
          <w:rFonts w:ascii="Times New Roman" w:eastAsia="Calibri" w:hAnsi="Times New Roman" w:cs="Times New Roman"/>
          <w:b/>
          <w:sz w:val="28"/>
          <w:szCs w:val="28"/>
          <w:lang w:eastAsia="de-DE"/>
        </w:rPr>
        <w:t xml:space="preserve">                                                      </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Ort: </w:t>
      </w:r>
      <w:r w:rsidRPr="003B151D">
        <w:rPr>
          <w:rFonts w:ascii="Times New Roman" w:eastAsia="Calibri" w:hAnsi="Times New Roman" w:cs="Times New Roman"/>
          <w:sz w:val="24"/>
          <w:szCs w:val="24"/>
          <w:lang w:eastAsia="de-DE"/>
        </w:rPr>
        <w:tab/>
      </w:r>
      <w:r w:rsidRPr="003B151D">
        <w:rPr>
          <w:rFonts w:ascii="Times New Roman" w:eastAsia="Calibri" w:hAnsi="Times New Roman" w:cs="Times New Roman"/>
          <w:sz w:val="24"/>
          <w:szCs w:val="24"/>
          <w:lang w:eastAsia="de-DE"/>
        </w:rPr>
        <w:tab/>
      </w:r>
      <w:proofErr w:type="spellStart"/>
      <w:r w:rsidRPr="003B151D">
        <w:rPr>
          <w:rFonts w:ascii="Times New Roman" w:eastAsia="Calibri" w:hAnsi="Times New Roman" w:cs="Times New Roman"/>
          <w:sz w:val="24"/>
          <w:szCs w:val="24"/>
          <w:lang w:eastAsia="de-DE"/>
        </w:rPr>
        <w:t>Nienburger</w:t>
      </w:r>
      <w:proofErr w:type="spellEnd"/>
      <w:r w:rsidRPr="003B151D">
        <w:rPr>
          <w:rFonts w:ascii="Times New Roman" w:eastAsia="Calibri" w:hAnsi="Times New Roman" w:cs="Times New Roman"/>
          <w:sz w:val="24"/>
          <w:szCs w:val="24"/>
          <w:lang w:eastAsia="de-DE"/>
        </w:rPr>
        <w:t xml:space="preserve"> Kulturwerk, Mindener Landstr. 20, 31582 Nienburg</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Datum:</w:t>
      </w:r>
      <w:r w:rsidRPr="003B151D">
        <w:rPr>
          <w:rFonts w:ascii="Times New Roman" w:eastAsia="Calibri" w:hAnsi="Times New Roman" w:cs="Times New Roman"/>
          <w:sz w:val="24"/>
          <w:szCs w:val="24"/>
          <w:lang w:eastAsia="de-DE"/>
        </w:rPr>
        <w:tab/>
        <w:t>01.07.2021</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Beginn:</w:t>
      </w:r>
      <w:r w:rsidRPr="003B151D">
        <w:rPr>
          <w:rFonts w:ascii="Times New Roman" w:eastAsia="Calibri" w:hAnsi="Times New Roman" w:cs="Times New Roman"/>
          <w:sz w:val="24"/>
          <w:szCs w:val="24"/>
          <w:lang w:eastAsia="de-DE"/>
        </w:rPr>
        <w:tab/>
        <w:t>19.00 Uhr</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Ende:</w:t>
      </w:r>
      <w:r w:rsidRPr="003B151D">
        <w:rPr>
          <w:rFonts w:ascii="Times New Roman" w:eastAsia="Calibri" w:hAnsi="Times New Roman" w:cs="Times New Roman"/>
          <w:sz w:val="24"/>
          <w:szCs w:val="24"/>
          <w:lang w:eastAsia="de-DE"/>
        </w:rPr>
        <w:tab/>
      </w:r>
      <w:r w:rsidRPr="003B151D">
        <w:rPr>
          <w:rFonts w:ascii="Times New Roman" w:eastAsia="Calibri" w:hAnsi="Times New Roman" w:cs="Times New Roman"/>
          <w:sz w:val="24"/>
          <w:szCs w:val="24"/>
          <w:lang w:eastAsia="de-DE"/>
        </w:rPr>
        <w:tab/>
        <w:t>20.40 Uhr</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Protokoll:</w:t>
      </w:r>
      <w:r w:rsidRPr="003B151D">
        <w:rPr>
          <w:rFonts w:ascii="Times New Roman" w:eastAsia="Calibri" w:hAnsi="Times New Roman" w:cs="Times New Roman"/>
          <w:sz w:val="24"/>
          <w:szCs w:val="24"/>
          <w:lang w:eastAsia="de-DE"/>
        </w:rPr>
        <w:tab/>
        <w:t>Dieter Mehring</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Anwesende:</w:t>
      </w:r>
      <w:r w:rsidRPr="003B151D">
        <w:rPr>
          <w:rFonts w:ascii="Times New Roman" w:eastAsia="Calibri" w:hAnsi="Times New Roman" w:cs="Times New Roman"/>
          <w:sz w:val="24"/>
          <w:szCs w:val="24"/>
          <w:lang w:eastAsia="de-DE"/>
        </w:rPr>
        <w:tab/>
        <w:t>siehe Anwesenheitsliste</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TOP 1</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Begrüßung, Feststellung der Beschlussfähigkeit</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Der Vorsitzende Jörg Brüning begrüßt die anwesenden Mitglieder der Kreisgruppe und stellt die ordnungsgemäße Ladung sowie die Beschlussfähigkeit fest.</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TOP 2</w:t>
      </w:r>
      <w:proofErr w:type="gramStart"/>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Genehmigung</w:t>
      </w:r>
      <w:proofErr w:type="gramEnd"/>
      <w:r w:rsidRPr="003B151D">
        <w:rPr>
          <w:rFonts w:ascii="Times New Roman" w:eastAsia="Calibri" w:hAnsi="Times New Roman" w:cs="Times New Roman"/>
          <w:b/>
          <w:sz w:val="24"/>
          <w:szCs w:val="24"/>
          <w:lang w:eastAsia="de-DE"/>
        </w:rPr>
        <w:t xml:space="preserve"> der Tagesordnung</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Der Vorsitzende weist darauf hin, dass TOP 12 entfällt, weil die JVV 2021 bereits am 26.Juni stattgefunden hat und die Delegierten bereits für die ausgefallenen JVV 2020 gewählt und auch an den Landesverband gemeldet wurden.</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Die so geänderte TO wurde bei zwei Enthaltungen angenommen.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 xml:space="preserve">3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Genehmigung</w:t>
      </w:r>
      <w:proofErr w:type="gramEnd"/>
      <w:r w:rsidRPr="003B151D">
        <w:rPr>
          <w:rFonts w:ascii="Times New Roman" w:eastAsia="Calibri" w:hAnsi="Times New Roman" w:cs="Times New Roman"/>
          <w:b/>
          <w:sz w:val="24"/>
          <w:szCs w:val="24"/>
          <w:lang w:eastAsia="de-DE"/>
        </w:rPr>
        <w:t xml:space="preserve"> des Protokolls der Jahreshauptversammlung 2020</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Das Protokoll wird bei zwei Enthaltungen angenommen.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4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Ergänzungen zu den Berichten der Arbeitskreise</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Zu den bereits im Januar versandten Arbeitskreisberichten für das Jahr 2020 gibt es keine Ergänzungen.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 xml:space="preserve">5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Aussprache</w:t>
      </w:r>
      <w:proofErr w:type="gramEnd"/>
      <w:r w:rsidRPr="003B151D">
        <w:rPr>
          <w:rFonts w:ascii="Times New Roman" w:eastAsia="Calibri" w:hAnsi="Times New Roman" w:cs="Times New Roman"/>
          <w:b/>
          <w:sz w:val="24"/>
          <w:szCs w:val="24"/>
          <w:lang w:eastAsia="de-DE"/>
        </w:rPr>
        <w:t xml:space="preserve"> über die Berichte des Vorstands und der Arbeitskreise</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Es gibt keine Wortmeldungen zu diesem Tagesordnungspunkt.</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6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Ehrungen</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Leonie </w:t>
      </w:r>
      <w:proofErr w:type="spellStart"/>
      <w:r w:rsidRPr="003B151D">
        <w:rPr>
          <w:rFonts w:ascii="Times New Roman" w:eastAsia="Calibri" w:hAnsi="Times New Roman" w:cs="Times New Roman"/>
          <w:sz w:val="24"/>
          <w:szCs w:val="24"/>
          <w:lang w:eastAsia="de-DE"/>
        </w:rPr>
        <w:t>Bartkowski</w:t>
      </w:r>
      <w:proofErr w:type="spellEnd"/>
      <w:r w:rsidRPr="003B151D">
        <w:rPr>
          <w:rFonts w:ascii="Times New Roman" w:eastAsia="Calibri" w:hAnsi="Times New Roman" w:cs="Times New Roman"/>
          <w:sz w:val="24"/>
          <w:szCs w:val="24"/>
          <w:lang w:eastAsia="de-DE"/>
        </w:rPr>
        <w:t xml:space="preserve"> und Erk </w:t>
      </w:r>
      <w:proofErr w:type="spellStart"/>
      <w:r w:rsidRPr="003B151D">
        <w:rPr>
          <w:rFonts w:ascii="Times New Roman" w:eastAsia="Calibri" w:hAnsi="Times New Roman" w:cs="Times New Roman"/>
          <w:sz w:val="24"/>
          <w:szCs w:val="24"/>
          <w:lang w:eastAsia="de-DE"/>
        </w:rPr>
        <w:t>Dallmeyer</w:t>
      </w:r>
      <w:proofErr w:type="spellEnd"/>
      <w:r w:rsidRPr="003B151D">
        <w:rPr>
          <w:rFonts w:ascii="Times New Roman" w:eastAsia="Calibri" w:hAnsi="Times New Roman" w:cs="Times New Roman"/>
          <w:sz w:val="24"/>
          <w:szCs w:val="24"/>
          <w:lang w:eastAsia="de-DE"/>
        </w:rPr>
        <w:t xml:space="preserve"> ehren Pia Schumacher und Jörg Brüning für 25 Jahre Mitgliedschaft im BUND und überreichen im Namen des BUND Landesverbandes eine Urkunde und eine Anstecknadel. Anstecknadel und Urkunde für 25 Jahre Mitgliedschaft erhalten außerdem Andrea </w:t>
      </w:r>
      <w:proofErr w:type="spellStart"/>
      <w:r w:rsidRPr="003B151D">
        <w:rPr>
          <w:rFonts w:ascii="Times New Roman" w:eastAsia="Calibri" w:hAnsi="Times New Roman" w:cs="Times New Roman"/>
          <w:sz w:val="24"/>
          <w:szCs w:val="24"/>
          <w:lang w:eastAsia="de-DE"/>
        </w:rPr>
        <w:t>Berkenhoff</w:t>
      </w:r>
      <w:proofErr w:type="spellEnd"/>
      <w:r w:rsidRPr="003B151D">
        <w:rPr>
          <w:rFonts w:ascii="Times New Roman" w:eastAsia="Calibri" w:hAnsi="Times New Roman" w:cs="Times New Roman"/>
          <w:sz w:val="24"/>
          <w:szCs w:val="24"/>
          <w:lang w:eastAsia="de-DE"/>
        </w:rPr>
        <w:t xml:space="preserve">, Fabian </w:t>
      </w:r>
      <w:proofErr w:type="spellStart"/>
      <w:r w:rsidRPr="003B151D">
        <w:rPr>
          <w:rFonts w:ascii="Times New Roman" w:eastAsia="Calibri" w:hAnsi="Times New Roman" w:cs="Times New Roman"/>
          <w:sz w:val="24"/>
          <w:szCs w:val="24"/>
          <w:lang w:eastAsia="de-DE"/>
        </w:rPr>
        <w:t>Berkenhoff</w:t>
      </w:r>
      <w:proofErr w:type="spellEnd"/>
      <w:r w:rsidRPr="003B151D">
        <w:rPr>
          <w:rFonts w:ascii="Times New Roman" w:eastAsia="Calibri" w:hAnsi="Times New Roman" w:cs="Times New Roman"/>
          <w:sz w:val="24"/>
          <w:szCs w:val="24"/>
          <w:lang w:eastAsia="de-DE"/>
        </w:rPr>
        <w:t xml:space="preserve">, Lennart Brüning, Janna Brüning, Sarah Brüning, Sabine </w:t>
      </w:r>
      <w:proofErr w:type="spellStart"/>
      <w:r w:rsidRPr="003B151D">
        <w:rPr>
          <w:rFonts w:ascii="Times New Roman" w:eastAsia="Calibri" w:hAnsi="Times New Roman" w:cs="Times New Roman"/>
          <w:sz w:val="24"/>
          <w:szCs w:val="24"/>
          <w:lang w:eastAsia="de-DE"/>
        </w:rPr>
        <w:t>Hennigson</w:t>
      </w:r>
      <w:proofErr w:type="spellEnd"/>
      <w:r w:rsidRPr="003B151D">
        <w:rPr>
          <w:rFonts w:ascii="Times New Roman" w:eastAsia="Calibri" w:hAnsi="Times New Roman" w:cs="Times New Roman"/>
          <w:sz w:val="24"/>
          <w:szCs w:val="24"/>
          <w:lang w:eastAsia="de-DE"/>
        </w:rPr>
        <w:t xml:space="preserve">-Brüning, Gunda Dittmann, Hans Dittmann, Carsten Niemeyer, Conrad Niemeyer, Henrike Niemeyer, Lara Louise Niemeyer, Felix Niemeyer,  Hannelore Rippe, Dieter Rippe, Meike </w:t>
      </w:r>
      <w:proofErr w:type="spellStart"/>
      <w:r w:rsidRPr="003B151D">
        <w:rPr>
          <w:rFonts w:ascii="Times New Roman" w:eastAsia="Calibri" w:hAnsi="Times New Roman" w:cs="Times New Roman"/>
          <w:sz w:val="24"/>
          <w:szCs w:val="24"/>
          <w:lang w:eastAsia="de-DE"/>
        </w:rPr>
        <w:t>Schnepel</w:t>
      </w:r>
      <w:proofErr w:type="spellEnd"/>
      <w:r w:rsidRPr="003B151D">
        <w:rPr>
          <w:rFonts w:ascii="Times New Roman" w:eastAsia="Calibri" w:hAnsi="Times New Roman" w:cs="Times New Roman"/>
          <w:sz w:val="24"/>
          <w:szCs w:val="24"/>
          <w:lang w:eastAsia="de-DE"/>
        </w:rPr>
        <w:t xml:space="preserve">, Reni-Marlene Schrader, Jörg-Henning Schrader und Rolf-Henning Schrader. </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i/>
          <w:sz w:val="24"/>
          <w:szCs w:val="24"/>
          <w:lang w:eastAsia="de-DE"/>
        </w:rPr>
        <w:t xml:space="preserve"> </w:t>
      </w: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 xml:space="preserve">7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Bericht</w:t>
      </w:r>
      <w:proofErr w:type="gramEnd"/>
      <w:r w:rsidRPr="003B151D">
        <w:rPr>
          <w:rFonts w:ascii="Times New Roman" w:eastAsia="Calibri" w:hAnsi="Times New Roman" w:cs="Times New Roman"/>
          <w:b/>
          <w:sz w:val="24"/>
          <w:szCs w:val="24"/>
          <w:lang w:eastAsia="de-DE"/>
        </w:rPr>
        <w:t xml:space="preserve"> des Kassenwartes</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Klaus </w:t>
      </w:r>
      <w:proofErr w:type="spellStart"/>
      <w:r w:rsidRPr="003B151D">
        <w:rPr>
          <w:rFonts w:ascii="Times New Roman" w:eastAsia="Calibri" w:hAnsi="Times New Roman" w:cs="Times New Roman"/>
          <w:sz w:val="24"/>
          <w:szCs w:val="24"/>
          <w:lang w:eastAsia="de-DE"/>
        </w:rPr>
        <w:t>Lünstedt</w:t>
      </w:r>
      <w:proofErr w:type="spellEnd"/>
      <w:r w:rsidRPr="003B151D">
        <w:rPr>
          <w:rFonts w:ascii="Times New Roman" w:eastAsia="Calibri" w:hAnsi="Times New Roman" w:cs="Times New Roman"/>
          <w:sz w:val="24"/>
          <w:szCs w:val="24"/>
          <w:lang w:eastAsia="de-DE"/>
        </w:rPr>
        <w:t xml:space="preserve"> erläutert die Vermögensübersicht, Stand 31.12.2020, und erläutert, dass in den Einnahmen auch zweckgebundene Spenden für das Klimawald-Projekt in Höhe von 15.341,70 € enthalten sind. Der bereinigte (tatsächliche) Gewinn für das HHJ 2020 betrug danach 27.414,20 € bei einem wiederum bereinigten Gesamtvermöge in Höhe von 84.896,10 €. Die Einnahme-Ausgabe-Rechnung für das Jahr 2020 schlüsselt die Einnahmen weiter auf. Die Ein- und Ausgaben in den Ideellen Bereichen liegen bei ca. 98 % in einem sehr guten Bereich.</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 xml:space="preserve">8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Bericht</w:t>
      </w:r>
      <w:proofErr w:type="gramEnd"/>
      <w:r w:rsidRPr="003B151D">
        <w:rPr>
          <w:rFonts w:ascii="Times New Roman" w:eastAsia="Calibri" w:hAnsi="Times New Roman" w:cs="Times New Roman"/>
          <w:b/>
          <w:sz w:val="24"/>
          <w:szCs w:val="24"/>
          <w:lang w:eastAsia="de-DE"/>
        </w:rPr>
        <w:t xml:space="preserve"> der Kassenprüfer</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Die Kassenprüfer Felix Schöntaube und Michael Krug waren entschuldigt. Der Prüfbericht lag in Schriftform vor und wurde vom Vorsitzenden Jörg Brüning verlesen. Es gab keine Beanstandungen, die Kassenprüfer empfehlen im Bericht die Entlastung des Vorstands. Eine Kopie des Prüfberichtes ist dem Protokoll beigefügt.</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 xml:space="preserve">9 </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Entlastung</w:t>
      </w:r>
      <w:proofErr w:type="gramEnd"/>
      <w:r w:rsidRPr="003B151D">
        <w:rPr>
          <w:rFonts w:ascii="Times New Roman" w:eastAsia="Calibri" w:hAnsi="Times New Roman" w:cs="Times New Roman"/>
          <w:b/>
          <w:sz w:val="24"/>
          <w:szCs w:val="24"/>
          <w:lang w:eastAsia="de-DE"/>
        </w:rPr>
        <w:t xml:space="preserve"> des Vorstands</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Wolfgang </w:t>
      </w:r>
      <w:proofErr w:type="spellStart"/>
      <w:r w:rsidRPr="003B151D">
        <w:rPr>
          <w:rFonts w:ascii="Times New Roman" w:eastAsia="Calibri" w:hAnsi="Times New Roman" w:cs="Times New Roman"/>
          <w:sz w:val="24"/>
          <w:szCs w:val="24"/>
          <w:lang w:eastAsia="de-DE"/>
        </w:rPr>
        <w:t>Lippel</w:t>
      </w:r>
      <w:proofErr w:type="spellEnd"/>
      <w:r w:rsidRPr="003B151D">
        <w:rPr>
          <w:rFonts w:ascii="Times New Roman" w:eastAsia="Calibri" w:hAnsi="Times New Roman" w:cs="Times New Roman"/>
          <w:sz w:val="24"/>
          <w:szCs w:val="24"/>
          <w:lang w:eastAsia="de-DE"/>
        </w:rPr>
        <w:t xml:space="preserve"> beantragt die Entlastung des Vorstands. Die Versammlung entlastet den Vorstand bei fünf Enthaltungen.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Top 10</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Haushaltsplan 2021</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Klaus </w:t>
      </w:r>
      <w:proofErr w:type="spellStart"/>
      <w:r w:rsidRPr="003B151D">
        <w:rPr>
          <w:rFonts w:ascii="Times New Roman" w:eastAsia="Calibri" w:hAnsi="Times New Roman" w:cs="Times New Roman"/>
          <w:sz w:val="24"/>
          <w:szCs w:val="24"/>
          <w:lang w:eastAsia="de-DE"/>
        </w:rPr>
        <w:t>Lünstedt</w:t>
      </w:r>
      <w:proofErr w:type="spellEnd"/>
      <w:r w:rsidRPr="003B151D">
        <w:rPr>
          <w:rFonts w:ascii="Times New Roman" w:eastAsia="Calibri" w:hAnsi="Times New Roman" w:cs="Times New Roman"/>
          <w:sz w:val="24"/>
          <w:szCs w:val="24"/>
          <w:lang w:eastAsia="de-DE"/>
        </w:rPr>
        <w:t xml:space="preserve"> stellt den Haushaltsplan für das Jahr 2021 mit geschätzten Einnahmen in Höhe von insgesamt 101.140,00 € und geschätzten Ausgaben in Höhe von 95.100,00 € vor und erläutert einige Kostenansätze. Bei den geschätzten Ausgaben sind im Ideellen Bereich unter -</w:t>
      </w:r>
      <w:r w:rsidRPr="003B151D">
        <w:rPr>
          <w:rFonts w:ascii="Times New Roman" w:eastAsia="Calibri" w:hAnsi="Times New Roman" w:cs="Times New Roman"/>
          <w:sz w:val="24"/>
          <w:szCs w:val="24"/>
          <w:lang w:eastAsia="de-DE"/>
        </w:rPr>
        <w:lastRenderedPageBreak/>
        <w:t>Sonstiges- im Wesentlichen die Mittel für die Ehrenamtspauschale 2021 in Höhe von 17.000 € etatisiert.</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Der Haushalt 2020 wird bei einer Enthaltung angenommen.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TOP 11</w:t>
      </w:r>
      <w:r w:rsidRPr="003B151D">
        <w:rPr>
          <w:rFonts w:ascii="Times New Roman" w:eastAsia="Calibri" w:hAnsi="Times New Roman" w:cs="Times New Roman"/>
          <w:b/>
          <w:sz w:val="24"/>
          <w:szCs w:val="24"/>
          <w:lang w:eastAsia="de-DE"/>
        </w:rPr>
        <w:tab/>
      </w:r>
      <w:r w:rsidRPr="003B151D">
        <w:rPr>
          <w:rFonts w:ascii="Times New Roman" w:eastAsia="Calibri" w:hAnsi="Times New Roman" w:cs="Times New Roman"/>
          <w:b/>
          <w:sz w:val="24"/>
          <w:szCs w:val="24"/>
          <w:lang w:eastAsia="de-DE"/>
        </w:rPr>
        <w:tab/>
        <w:t>Wahl einer Kassenprüferin, eines Kassenprüfers</w:t>
      </w:r>
      <w:r w:rsidRPr="003B151D">
        <w:rPr>
          <w:rFonts w:ascii="Times New Roman" w:eastAsia="Calibri" w:hAnsi="Times New Roman" w:cs="Times New Roman"/>
          <w:b/>
          <w:sz w:val="24"/>
          <w:szCs w:val="24"/>
          <w:lang w:eastAsia="de-DE"/>
        </w:rPr>
        <w:tab/>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Als Nachfolger für Felix Schöntaube wird Heinz </w:t>
      </w:r>
      <w:proofErr w:type="spellStart"/>
      <w:r w:rsidRPr="003B151D">
        <w:rPr>
          <w:rFonts w:ascii="Times New Roman" w:eastAsia="Calibri" w:hAnsi="Times New Roman" w:cs="Times New Roman"/>
          <w:sz w:val="24"/>
          <w:szCs w:val="24"/>
          <w:lang w:eastAsia="de-DE"/>
        </w:rPr>
        <w:t>Knefelkamp</w:t>
      </w:r>
      <w:proofErr w:type="spellEnd"/>
      <w:r w:rsidRPr="003B151D">
        <w:rPr>
          <w:rFonts w:ascii="Times New Roman" w:eastAsia="Calibri" w:hAnsi="Times New Roman" w:cs="Times New Roman"/>
          <w:sz w:val="24"/>
          <w:szCs w:val="24"/>
          <w:lang w:eastAsia="de-DE"/>
        </w:rPr>
        <w:t xml:space="preserve"> aus der Ortsgruppe </w:t>
      </w:r>
      <w:proofErr w:type="spellStart"/>
      <w:r w:rsidRPr="003B151D">
        <w:rPr>
          <w:rFonts w:ascii="Times New Roman" w:eastAsia="Calibri" w:hAnsi="Times New Roman" w:cs="Times New Roman"/>
          <w:sz w:val="24"/>
          <w:szCs w:val="24"/>
          <w:lang w:eastAsia="de-DE"/>
        </w:rPr>
        <w:t>Uchte</w:t>
      </w:r>
      <w:proofErr w:type="spellEnd"/>
      <w:r w:rsidRPr="003B151D">
        <w:rPr>
          <w:rFonts w:ascii="Times New Roman" w:eastAsia="Calibri" w:hAnsi="Times New Roman" w:cs="Times New Roman"/>
          <w:sz w:val="24"/>
          <w:szCs w:val="24"/>
          <w:lang w:eastAsia="de-DE"/>
        </w:rPr>
        <w:t xml:space="preserve"> vorgeschlagen und einstimmig gewählt.</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b/>
          <w:sz w:val="24"/>
          <w:szCs w:val="24"/>
          <w:lang w:eastAsia="de-DE"/>
        </w:rPr>
      </w:pPr>
      <w:r w:rsidRPr="003B151D">
        <w:rPr>
          <w:rFonts w:ascii="Times New Roman" w:eastAsia="Calibri" w:hAnsi="Times New Roman" w:cs="Times New Roman"/>
          <w:b/>
          <w:sz w:val="24"/>
          <w:szCs w:val="24"/>
          <w:lang w:eastAsia="de-DE"/>
        </w:rPr>
        <w:t>TOP 12</w:t>
      </w:r>
      <w:proofErr w:type="gramStart"/>
      <w:r w:rsidRPr="003B151D">
        <w:rPr>
          <w:rFonts w:ascii="Times New Roman" w:eastAsia="Calibri" w:hAnsi="Times New Roman" w:cs="Times New Roman"/>
          <w:b/>
          <w:sz w:val="24"/>
          <w:szCs w:val="24"/>
          <w:lang w:eastAsia="de-DE"/>
        </w:rPr>
        <w:tab/>
        <w:t xml:space="preserve"> </w:t>
      </w:r>
      <w:r w:rsidRPr="003B151D">
        <w:rPr>
          <w:rFonts w:ascii="Times New Roman" w:eastAsia="Calibri" w:hAnsi="Times New Roman" w:cs="Times New Roman"/>
          <w:b/>
          <w:sz w:val="24"/>
          <w:szCs w:val="24"/>
          <w:lang w:eastAsia="de-DE"/>
        </w:rPr>
        <w:tab/>
        <w:t>Ausblick</w:t>
      </w:r>
      <w:proofErr w:type="gramEnd"/>
      <w:r w:rsidRPr="003B151D">
        <w:rPr>
          <w:rFonts w:ascii="Times New Roman" w:eastAsia="Calibri" w:hAnsi="Times New Roman" w:cs="Times New Roman"/>
          <w:b/>
          <w:sz w:val="24"/>
          <w:szCs w:val="24"/>
          <w:lang w:eastAsia="de-DE"/>
        </w:rPr>
        <w:t xml:space="preserve"> auf das 2. Halbjahr 2021</w:t>
      </w: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Es gibt verschieden Veranstaltungshinweise und Informationen zu den Projekten für das zweite Halbjahr 2021. W. </w:t>
      </w:r>
      <w:proofErr w:type="spellStart"/>
      <w:r w:rsidRPr="003B151D">
        <w:rPr>
          <w:rFonts w:ascii="Times New Roman" w:eastAsia="Calibri" w:hAnsi="Times New Roman" w:cs="Times New Roman"/>
          <w:sz w:val="24"/>
          <w:szCs w:val="24"/>
          <w:lang w:eastAsia="de-DE"/>
        </w:rPr>
        <w:t>Lippel</w:t>
      </w:r>
      <w:proofErr w:type="spellEnd"/>
      <w:r w:rsidRPr="003B151D">
        <w:rPr>
          <w:rFonts w:ascii="Times New Roman" w:eastAsia="Calibri" w:hAnsi="Times New Roman" w:cs="Times New Roman"/>
          <w:sz w:val="24"/>
          <w:szCs w:val="24"/>
          <w:lang w:eastAsia="de-DE"/>
        </w:rPr>
        <w:t xml:space="preserve"> gibt einen Hinweis zum Bebauungsplan „</w:t>
      </w:r>
      <w:proofErr w:type="spellStart"/>
      <w:r w:rsidRPr="003B151D">
        <w:rPr>
          <w:rFonts w:ascii="Times New Roman" w:eastAsia="Calibri" w:hAnsi="Times New Roman" w:cs="Times New Roman"/>
          <w:sz w:val="24"/>
          <w:szCs w:val="24"/>
          <w:lang w:eastAsia="de-DE"/>
        </w:rPr>
        <w:t>Mußriedesee</w:t>
      </w:r>
      <w:proofErr w:type="spellEnd"/>
      <w:r w:rsidRPr="003B151D">
        <w:rPr>
          <w:rFonts w:ascii="Times New Roman" w:eastAsia="Calibri" w:hAnsi="Times New Roman" w:cs="Times New Roman"/>
          <w:sz w:val="24"/>
          <w:szCs w:val="24"/>
          <w:lang w:eastAsia="de-DE"/>
        </w:rPr>
        <w:t>“ und bittet darum sich mit dem Flächennutzungsplan der Stadt Nienburg auseinander zu setzen.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tabs>
          <w:tab w:val="left" w:pos="1277"/>
        </w:tabs>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b/>
          <w:sz w:val="24"/>
          <w:szCs w:val="24"/>
          <w:lang w:eastAsia="de-DE"/>
        </w:rPr>
        <w:t xml:space="preserve">TOP </w:t>
      </w:r>
      <w:proofErr w:type="gramStart"/>
      <w:r w:rsidRPr="003B151D">
        <w:rPr>
          <w:rFonts w:ascii="Times New Roman" w:eastAsia="Calibri" w:hAnsi="Times New Roman" w:cs="Times New Roman"/>
          <w:b/>
          <w:sz w:val="24"/>
          <w:szCs w:val="24"/>
          <w:lang w:eastAsia="de-DE"/>
        </w:rPr>
        <w:t>13</w:t>
      </w:r>
      <w:r w:rsidRPr="003B151D">
        <w:rPr>
          <w:rFonts w:ascii="Times New Roman" w:eastAsia="Calibri" w:hAnsi="Times New Roman" w:cs="Times New Roman"/>
          <w:sz w:val="24"/>
          <w:szCs w:val="24"/>
          <w:lang w:eastAsia="de-DE"/>
        </w:rPr>
        <w:t xml:space="preserve"> </w:t>
      </w:r>
      <w:r w:rsidRPr="003B151D">
        <w:rPr>
          <w:rFonts w:ascii="Times New Roman" w:eastAsia="Calibri" w:hAnsi="Times New Roman" w:cs="Times New Roman"/>
          <w:sz w:val="24"/>
          <w:szCs w:val="24"/>
          <w:lang w:eastAsia="de-DE"/>
        </w:rPr>
        <w:tab/>
      </w:r>
      <w:r w:rsidRPr="003B151D">
        <w:rPr>
          <w:rFonts w:ascii="Times New Roman" w:eastAsia="Calibri" w:hAnsi="Times New Roman" w:cs="Times New Roman"/>
          <w:b/>
          <w:sz w:val="24"/>
          <w:szCs w:val="24"/>
          <w:lang w:eastAsia="de-DE"/>
        </w:rPr>
        <w:t>Verschiedenes</w:t>
      </w:r>
      <w:proofErr w:type="gramEnd"/>
      <w:r w:rsidRPr="003B151D">
        <w:rPr>
          <w:rFonts w:ascii="Times New Roman" w:eastAsia="Calibri" w:hAnsi="Times New Roman" w:cs="Times New Roman"/>
          <w:sz w:val="24"/>
          <w:szCs w:val="24"/>
          <w:lang w:eastAsia="de-DE"/>
        </w:rPr>
        <w:tab/>
      </w:r>
    </w:p>
    <w:p w:rsidR="003B151D" w:rsidRPr="003B151D" w:rsidRDefault="003B151D" w:rsidP="003B151D">
      <w:pPr>
        <w:tabs>
          <w:tab w:val="left" w:pos="1277"/>
        </w:tabs>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Pia Wulf hat in den vergangenen Monaten im Rahmen ihres Studiums ein Praktikum bei der Kreisgruppe gemacht und erhält dafür ein Dankeschön. </w:t>
      </w:r>
    </w:p>
    <w:p w:rsidR="003B151D" w:rsidRPr="003B151D" w:rsidRDefault="003B151D" w:rsidP="003B151D">
      <w:pPr>
        <w:tabs>
          <w:tab w:val="left" w:pos="1277"/>
        </w:tabs>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 xml:space="preserve">Ute </w:t>
      </w:r>
      <w:proofErr w:type="spellStart"/>
      <w:r w:rsidRPr="003B151D">
        <w:rPr>
          <w:rFonts w:ascii="Times New Roman" w:eastAsia="Calibri" w:hAnsi="Times New Roman" w:cs="Times New Roman"/>
          <w:sz w:val="24"/>
          <w:szCs w:val="24"/>
          <w:lang w:eastAsia="de-DE"/>
        </w:rPr>
        <w:t>Luginbühl</w:t>
      </w:r>
      <w:proofErr w:type="spellEnd"/>
      <w:r w:rsidRPr="003B151D">
        <w:rPr>
          <w:rFonts w:ascii="Times New Roman" w:eastAsia="Calibri" w:hAnsi="Times New Roman" w:cs="Times New Roman"/>
          <w:sz w:val="24"/>
          <w:szCs w:val="24"/>
          <w:lang w:eastAsia="de-DE"/>
        </w:rPr>
        <w:t xml:space="preserve"> teilt mit, das nach Abschluss ihres aktuellen Projektes das Umweltbildungsmaterial allen </w:t>
      </w:r>
      <w:proofErr w:type="spellStart"/>
      <w:r w:rsidRPr="003B151D">
        <w:rPr>
          <w:rFonts w:ascii="Times New Roman" w:eastAsia="Calibri" w:hAnsi="Times New Roman" w:cs="Times New Roman"/>
          <w:sz w:val="24"/>
          <w:szCs w:val="24"/>
          <w:lang w:eastAsia="de-DE"/>
        </w:rPr>
        <w:t>Erzieher:innen</w:t>
      </w:r>
      <w:proofErr w:type="spellEnd"/>
      <w:r w:rsidRPr="003B151D">
        <w:rPr>
          <w:rFonts w:ascii="Times New Roman" w:eastAsia="Calibri" w:hAnsi="Times New Roman" w:cs="Times New Roman"/>
          <w:sz w:val="24"/>
          <w:szCs w:val="24"/>
          <w:lang w:eastAsia="de-DE"/>
        </w:rPr>
        <w:t xml:space="preserve">, </w:t>
      </w:r>
      <w:proofErr w:type="spellStart"/>
      <w:r w:rsidRPr="003B151D">
        <w:rPr>
          <w:rFonts w:ascii="Times New Roman" w:eastAsia="Calibri" w:hAnsi="Times New Roman" w:cs="Times New Roman"/>
          <w:sz w:val="24"/>
          <w:szCs w:val="24"/>
          <w:lang w:eastAsia="de-DE"/>
        </w:rPr>
        <w:t>Pädagog:innen</w:t>
      </w:r>
      <w:proofErr w:type="spellEnd"/>
      <w:r w:rsidRPr="003B151D">
        <w:rPr>
          <w:rFonts w:ascii="Times New Roman" w:eastAsia="Calibri" w:hAnsi="Times New Roman" w:cs="Times New Roman"/>
          <w:sz w:val="24"/>
          <w:szCs w:val="24"/>
          <w:lang w:eastAsia="de-DE"/>
        </w:rPr>
        <w:t xml:space="preserve">, </w:t>
      </w:r>
      <w:proofErr w:type="spellStart"/>
      <w:r w:rsidRPr="003B151D">
        <w:rPr>
          <w:rFonts w:ascii="Times New Roman" w:eastAsia="Calibri" w:hAnsi="Times New Roman" w:cs="Times New Roman"/>
          <w:sz w:val="24"/>
          <w:szCs w:val="24"/>
          <w:lang w:eastAsia="de-DE"/>
        </w:rPr>
        <w:t>Diakon:innen</w:t>
      </w:r>
      <w:proofErr w:type="spellEnd"/>
      <w:r w:rsidRPr="003B151D">
        <w:rPr>
          <w:rFonts w:ascii="Times New Roman" w:eastAsia="Calibri" w:hAnsi="Times New Roman" w:cs="Times New Roman"/>
          <w:sz w:val="24"/>
          <w:szCs w:val="24"/>
          <w:lang w:eastAsia="de-DE"/>
        </w:rPr>
        <w:t xml:space="preserve"> und </w:t>
      </w:r>
      <w:proofErr w:type="spellStart"/>
      <w:r w:rsidRPr="003B151D">
        <w:rPr>
          <w:rFonts w:ascii="Times New Roman" w:eastAsia="Calibri" w:hAnsi="Times New Roman" w:cs="Times New Roman"/>
          <w:sz w:val="24"/>
          <w:szCs w:val="24"/>
          <w:lang w:eastAsia="de-DE"/>
        </w:rPr>
        <w:t>Pastor:innen</w:t>
      </w:r>
      <w:proofErr w:type="spellEnd"/>
      <w:r w:rsidRPr="003B151D">
        <w:rPr>
          <w:rFonts w:ascii="Times New Roman" w:eastAsia="Calibri" w:hAnsi="Times New Roman" w:cs="Times New Roman"/>
          <w:sz w:val="24"/>
          <w:szCs w:val="24"/>
          <w:lang w:eastAsia="de-DE"/>
        </w:rPr>
        <w:t xml:space="preserve"> kostenlos zur Verfügung steht.</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Pr="003B151D" w:rsidRDefault="003B151D" w:rsidP="003B151D">
      <w:pPr>
        <w:spacing w:after="0" w:line="240" w:lineRule="auto"/>
        <w:rPr>
          <w:rFonts w:ascii="Times New Roman" w:eastAsia="Calibri" w:hAnsi="Times New Roman" w:cs="Times New Roman"/>
          <w:sz w:val="24"/>
          <w:szCs w:val="24"/>
          <w:lang w:eastAsia="de-DE"/>
        </w:rPr>
      </w:pPr>
      <w:r w:rsidRPr="003B151D">
        <w:rPr>
          <w:rFonts w:ascii="Times New Roman" w:eastAsia="Calibri" w:hAnsi="Times New Roman" w:cs="Times New Roman"/>
          <w:sz w:val="24"/>
          <w:szCs w:val="24"/>
          <w:lang w:eastAsia="de-DE"/>
        </w:rPr>
        <w:t>Ute möchte, dass die KIWI in einer neu zu schaffenden Kategorie Naturerfahrungs- und Erlebnisräume Platz findet. Eine Anerkennung als Wiesenkindergarten – analog zu den Waldkindergärten – würde u.U. keinen Neubau des geplanten Kindergartens notwendig machen.</w:t>
      </w:r>
    </w:p>
    <w:p w:rsidR="003B151D" w:rsidRPr="003B151D" w:rsidRDefault="003B151D" w:rsidP="003B151D">
      <w:pPr>
        <w:spacing w:after="0" w:line="240" w:lineRule="auto"/>
        <w:rPr>
          <w:rFonts w:ascii="Times New Roman" w:eastAsia="Calibri" w:hAnsi="Times New Roman" w:cs="Times New Roman"/>
          <w:sz w:val="24"/>
          <w:szCs w:val="24"/>
          <w:lang w:eastAsia="de-DE"/>
        </w:rPr>
      </w:pPr>
    </w:p>
    <w:p w:rsidR="003B151D" w:rsidRDefault="003B151D" w:rsidP="003B151D">
      <w:bookmarkStart w:id="0" w:name="_GoBack"/>
      <w:bookmarkEnd w:id="0"/>
      <w:r>
        <w:t xml:space="preserve"> </w:t>
      </w:r>
    </w:p>
    <w:p w:rsidR="003B151D" w:rsidRDefault="003B151D" w:rsidP="003B151D">
      <w:r>
        <w:t xml:space="preserve"> </w:t>
      </w:r>
    </w:p>
    <w:p w:rsidR="003B151D" w:rsidRDefault="003B151D" w:rsidP="003B151D"/>
    <w:p w:rsidR="003B151D" w:rsidRDefault="003B151D" w:rsidP="003B151D">
      <w:r>
        <w:t xml:space="preserve"> </w:t>
      </w:r>
    </w:p>
    <w:p w:rsidR="00F11337" w:rsidRDefault="00F11337"/>
    <w:sectPr w:rsidR="00F113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01BAD"/>
    <w:multiLevelType w:val="hybridMultilevel"/>
    <w:tmpl w:val="D41E2D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588356D"/>
    <w:multiLevelType w:val="hybridMultilevel"/>
    <w:tmpl w:val="A1DAAC8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CE"/>
    <w:rsid w:val="001E34CE"/>
    <w:rsid w:val="003B151D"/>
    <w:rsid w:val="00F113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ED733-465A-4FC5-A32E-F71F2583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4867</Characters>
  <Application>Microsoft Office Word</Application>
  <DocSecurity>0</DocSecurity>
  <Lines>40</Lines>
  <Paragraphs>11</Paragraphs>
  <ScaleCrop>false</ScaleCrop>
  <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Mehring</dc:creator>
  <cp:keywords/>
  <dc:description/>
  <cp:lastModifiedBy>Mehring</cp:lastModifiedBy>
  <cp:revision>2</cp:revision>
  <dcterms:created xsi:type="dcterms:W3CDTF">2022-03-22T14:47:00Z</dcterms:created>
  <dcterms:modified xsi:type="dcterms:W3CDTF">2022-03-22T14:49:00Z</dcterms:modified>
</cp:coreProperties>
</file>